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BD" w:rsidRDefault="002E5BBD" w:rsidP="002E5BBD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2E5BBD" w:rsidRDefault="002E5BBD" w:rsidP="002E5BBD"/>
    <w:tbl>
      <w:tblPr>
        <w:tblW w:w="5000" w:type="pct"/>
        <w:shd w:val="clear" w:color="auto" w:fill="C7C3AB"/>
        <w:tblCellMar>
          <w:left w:w="0" w:type="dxa"/>
          <w:right w:w="0" w:type="dxa"/>
        </w:tblCellMar>
        <w:tblLook w:val="04A0"/>
      </w:tblPr>
      <w:tblGrid>
        <w:gridCol w:w="10466"/>
      </w:tblGrid>
      <w:tr w:rsidR="002E5BBD" w:rsidTr="002E5BBD">
        <w:tc>
          <w:tcPr>
            <w:tcW w:w="0" w:type="auto"/>
            <w:shd w:val="clear" w:color="auto" w:fill="C7C3AB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2E5BBD">
              <w:trPr>
                <w:jc w:val="center"/>
              </w:trPr>
              <w:tc>
                <w:tcPr>
                  <w:tcW w:w="9000" w:type="dxa"/>
                  <w:hideMark/>
                </w:tcPr>
                <w:p w:rsidR="002E5BBD" w:rsidRDefault="002E5BBD">
                  <w:pPr>
                    <w:pStyle w:val="wysijaviewbrowsercontainer"/>
                    <w:shd w:val="clear" w:color="auto" w:fill="C7C3AB"/>
                    <w:jc w:val="center"/>
                  </w:pPr>
                  <w:r>
                    <w:t xml:space="preserve">Ser nyhedsbrevet forkert ud? </w:t>
                  </w:r>
                  <w:hyperlink r:id="rId4" w:tgtFrame="_blank" w:history="1">
                    <w:r>
                      <w:rPr>
                        <w:rStyle w:val="Hyperlink"/>
                        <w:bdr w:val="none" w:sz="0" w:space="0" w:color="auto" w:frame="1"/>
                        <w:shd w:val="clear" w:color="auto" w:fill="C7C3AB"/>
                      </w:rPr>
                      <w:t>Vis nyhedsbrevet i din browser.</w:t>
                    </w:r>
                  </w:hyperlink>
                </w:p>
              </w:tc>
            </w:tr>
            <w:tr w:rsidR="002E5BBD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2E5BBD">
                    <w:trPr>
                      <w:trHeight w:val="15"/>
                      <w:jc w:val="center"/>
                    </w:trPr>
                    <w:tc>
                      <w:tcPr>
                        <w:tcW w:w="0" w:type="auto"/>
                        <w:shd w:val="clear" w:color="auto" w:fill="B7D6BE"/>
                        <w:vAlign w:val="center"/>
                        <w:hideMark/>
                      </w:tcPr>
                      <w:p w:rsidR="002E5BBD" w:rsidRDefault="002E5BBD">
                        <w:pPr>
                          <w:spacing w:line="0" w:lineRule="auto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296275"/>
                            <w:sz w:val="2"/>
                            <w:szCs w:val="2"/>
                            <w:bdr w:val="none" w:sz="0" w:space="0" w:color="auto" w:frame="1"/>
                          </w:rPr>
                          <w:drawing>
                            <wp:inline distT="0" distB="0" distL="0" distR="0">
                              <wp:extent cx="4405630" cy="2885440"/>
                              <wp:effectExtent l="19050" t="0" r="0" b="0"/>
                              <wp:docPr id="1" name="Billede 1" descr="Holtugs hjemmeside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oltugs hjemmesid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05630" cy="28854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E5BBD" w:rsidRDefault="002E5BBD">
                  <w:pPr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2E5BBD">
              <w:trPr>
                <w:jc w:val="center"/>
              </w:trPr>
              <w:tc>
                <w:tcPr>
                  <w:tcW w:w="9000" w:type="dxa"/>
                </w:tcPr>
                <w:tbl>
                  <w:tblPr>
                    <w:tblpPr w:vertAnchor="text"/>
                    <w:tblW w:w="5000" w:type="pct"/>
                    <w:shd w:val="clear" w:color="auto" w:fill="B6E0C7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2E5BBD">
                    <w:tc>
                      <w:tcPr>
                        <w:tcW w:w="0" w:type="auto"/>
                        <w:shd w:val="clear" w:color="auto" w:fill="B6E0C7"/>
                        <w:tcMar>
                          <w:top w:w="150" w:type="dxa"/>
                          <w:left w:w="255" w:type="dxa"/>
                          <w:bottom w:w="150" w:type="dxa"/>
                          <w:right w:w="255" w:type="dxa"/>
                        </w:tcMar>
                        <w:vAlign w:val="center"/>
                        <w:hideMark/>
                      </w:tcPr>
                      <w:tbl>
                        <w:tblPr>
                          <w:tblW w:w="3915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954"/>
                        </w:tblGrid>
                        <w:tr w:rsidR="002E5BBD">
                          <w:trPr>
                            <w:trHeight w:val="2580"/>
                            <w:jc w:val="center"/>
                          </w:trPr>
                          <w:tc>
                            <w:tcPr>
                              <w:tcW w:w="3915" w:type="dxa"/>
                              <w:tcBorders>
                                <w:top w:val="single" w:sz="6" w:space="0" w:color="B6E0C7"/>
                                <w:left w:val="single" w:sz="6" w:space="0" w:color="B6E0C7"/>
                                <w:bottom w:val="single" w:sz="6" w:space="0" w:color="B6E0C7"/>
                                <w:right w:val="single" w:sz="6" w:space="0" w:color="B6E0C7"/>
                              </w:tcBorders>
                              <w:shd w:val="clear" w:color="auto" w:fill="B6E0C7"/>
                              <w:hideMark/>
                            </w:tcPr>
                            <w:p w:rsidR="002E5BBD" w:rsidRDefault="002E5BBD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2482215" cy="1638935"/>
                                    <wp:effectExtent l="19050" t="0" r="0" b="0"/>
                                    <wp:docPr id="2" name="Billede 2" descr="http://holtug.stevnslandsbyer.dk/wp-content/uploads/sites/2/2019/04/Fredsdue-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holtug.stevnslandsbyer.dk/wp-content/uploads/sites/2/2019/04/Fredsdue-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82215" cy="16389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E5BBD" w:rsidRDefault="002E5BBD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2E5BBD" w:rsidRDefault="002E5BB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pPr w:vertAnchor="text"/>
                    <w:tblW w:w="5000" w:type="pct"/>
                    <w:shd w:val="clear" w:color="auto" w:fill="B6E0C7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2E5BBD">
                    <w:tc>
                      <w:tcPr>
                        <w:tcW w:w="0" w:type="auto"/>
                        <w:shd w:val="clear" w:color="auto" w:fill="B6E0C7"/>
                        <w:tcMar>
                          <w:top w:w="150" w:type="dxa"/>
                          <w:left w:w="255" w:type="dxa"/>
                          <w:bottom w:w="150" w:type="dxa"/>
                          <w:right w:w="255" w:type="dxa"/>
                        </w:tcMar>
                        <w:vAlign w:val="center"/>
                        <w:hideMark/>
                      </w:tcPr>
                      <w:p w:rsidR="002E5BBD" w:rsidRDefault="002E5BBD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2E5BBD" w:rsidRDefault="002E5BB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pPr w:vertAnchor="text"/>
                    <w:tblW w:w="5000" w:type="pct"/>
                    <w:shd w:val="clear" w:color="auto" w:fill="B6E0C7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2E5BBD">
                    <w:tc>
                      <w:tcPr>
                        <w:tcW w:w="0" w:type="auto"/>
                        <w:shd w:val="clear" w:color="auto" w:fill="B6E0C7"/>
                        <w:tcMar>
                          <w:top w:w="150" w:type="dxa"/>
                          <w:left w:w="255" w:type="dxa"/>
                          <w:bottom w:w="150" w:type="dxa"/>
                          <w:right w:w="255" w:type="dxa"/>
                        </w:tcMar>
                        <w:vAlign w:val="center"/>
                        <w:hideMark/>
                      </w:tcPr>
                      <w:p w:rsidR="002E5BBD" w:rsidRDefault="002E5BBD">
                        <w:pPr>
                          <w:pStyle w:val="Overskrift2"/>
                          <w:shd w:val="clear" w:color="auto" w:fill="B6E0C7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HOLTUG NYHEDSBREV 2020 - 2</w:t>
                        </w:r>
                      </w:p>
                      <w:p w:rsidR="002E5BBD" w:rsidRDefault="002E5BBD">
                        <w:pPr>
                          <w:pStyle w:val="NormalWeb"/>
                          <w:shd w:val="clear" w:color="auto" w:fill="B6E0C7"/>
                          <w:spacing w:before="0" w:after="0"/>
                          <w:textAlignment w:val="top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Referater fra bestyrelsesmøder ligger på hjemmesiden: </w:t>
                        </w:r>
                        <w:hyperlink r:id="rId8" w:history="1">
                          <w:r>
                            <w:rPr>
                              <w:rStyle w:val="Hyperlink"/>
                              <w:bdr w:val="none" w:sz="0" w:space="0" w:color="auto" w:frame="1"/>
                              <w:shd w:val="clear" w:color="auto" w:fill="B6E0C7"/>
                            </w:rPr>
                            <w:t>www.holtug.stevnslandsbyer.dk </w:t>
                          </w:r>
                        </w:hyperlink>
                        <w:r>
                          <w:rPr>
                            <w:color w:val="000000"/>
                          </w:rPr>
                          <w:br/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br/>
                        </w:r>
                        <w:r>
                          <w:rPr>
                            <w:rStyle w:val="Strk"/>
                            <w:color w:val="000000"/>
                          </w:rPr>
                          <w:t xml:space="preserve">Tilmelding til nyhedsbrevet kan ske på hjemmesiden. 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br/>
                        </w:r>
                        <w:r>
                          <w:rPr>
                            <w:rStyle w:val="Strk"/>
                            <w:color w:val="000000"/>
                          </w:rPr>
                          <w:t>Afmelding nederst på selve nyhedsbrevet</w:t>
                        </w:r>
                        <w:r>
                          <w:rPr>
                            <w:color w:val="000000"/>
                          </w:rPr>
                          <w:t>.  </w:t>
                        </w:r>
                      </w:p>
                      <w:p w:rsidR="002E5BBD" w:rsidRDefault="002E5BBD">
                        <w:pPr>
                          <w:pStyle w:val="NormalWeb"/>
                          <w:shd w:val="clear" w:color="auto" w:fill="B6E0C7"/>
                          <w:textAlignment w:val="top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Nyhedsbrevet kan bruges af alle foreninger i Holtug og det er visionen at også menighedsråd, kommunen og andre landsbyer kan gøre brug af kontaktmuligheden.</w:t>
                        </w:r>
                      </w:p>
                    </w:tc>
                  </w:tr>
                </w:tbl>
                <w:p w:rsidR="002E5BBD" w:rsidRDefault="002E5BB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pPr w:vertAnchor="text"/>
                    <w:tblW w:w="5000" w:type="pct"/>
                    <w:shd w:val="clear" w:color="auto" w:fill="B6E0C7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2E5BBD">
                    <w:trPr>
                      <w:trHeight w:val="120"/>
                    </w:trPr>
                    <w:tc>
                      <w:tcPr>
                        <w:tcW w:w="5000" w:type="pct"/>
                        <w:shd w:val="clear" w:color="auto" w:fill="B6E0C7"/>
                        <w:tcMar>
                          <w:top w:w="225" w:type="dxa"/>
                          <w:left w:w="255" w:type="dxa"/>
                          <w:bottom w:w="225" w:type="dxa"/>
                          <w:right w:w="255" w:type="dxa"/>
                        </w:tcMar>
                        <w:vAlign w:val="center"/>
                        <w:hideMark/>
                      </w:tcPr>
                      <w:p w:rsidR="002E5BBD" w:rsidRDefault="002E5BBD">
                        <w:pPr>
                          <w:spacing w:before="15" w:line="0" w:lineRule="auto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5367655" cy="71120"/>
                              <wp:effectExtent l="19050" t="0" r="4445" b="0"/>
                              <wp:docPr id="3" name="Billede 3" descr="---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---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67655" cy="71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E5BBD" w:rsidRDefault="002E5BB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pPr w:vertAnchor="text"/>
                    <w:tblW w:w="5000" w:type="pct"/>
                    <w:shd w:val="clear" w:color="auto" w:fill="B6E0C7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2E5BBD">
                    <w:tc>
                      <w:tcPr>
                        <w:tcW w:w="0" w:type="auto"/>
                        <w:shd w:val="clear" w:color="auto" w:fill="B6E0C7"/>
                        <w:tcMar>
                          <w:top w:w="150" w:type="dxa"/>
                          <w:left w:w="255" w:type="dxa"/>
                          <w:bottom w:w="150" w:type="dxa"/>
                          <w:right w:w="255" w:type="dxa"/>
                        </w:tcMar>
                        <w:vAlign w:val="center"/>
                        <w:hideMark/>
                      </w:tcPr>
                      <w:p w:rsidR="002E5BBD" w:rsidRDefault="002E5BBD">
                        <w:pPr>
                          <w:pStyle w:val="Overskrift2"/>
                          <w:shd w:val="clear" w:color="auto" w:fill="B6E0C7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Siden sidst - Læs mere og se billederne </w:t>
                        </w:r>
                        <w:proofErr w:type="gramStart"/>
                        <w:r>
                          <w:rPr>
                            <w:rFonts w:eastAsia="Times New Roman"/>
                          </w:rPr>
                          <w:t>på:  </w:t>
                        </w:r>
                        <w:r>
                          <w:rPr>
                            <w:rFonts w:eastAsia="Times New Roman"/>
                          </w:rPr>
                          <w:fldChar w:fldCharType="begin"/>
                        </w:r>
                        <w:proofErr w:type="gramEnd"/>
                        <w:r>
                          <w:rPr>
                            <w:rFonts w:eastAsia="Times New Roman"/>
                          </w:rPr>
                          <w:instrText xml:space="preserve"> HYPERLINK "http://holtug.stevnslandsbyer.dk/?email_id=10&amp;user_id=4&amp;urlpassed=aHR0cDovL3d3dy5ob2x0dWcuc3Rldm5zbGFuZHNieWVyLmRr&amp;controller=stats&amp;action=analyse&amp;wysija-page=1&amp;wysijap=subscriptions" </w:instrText>
                        </w:r>
                        <w:r>
                          <w:rPr>
                            <w:rFonts w:eastAsia="Times New Roman"/>
                          </w:rPr>
                          <w:fldChar w:fldCharType="separate"/>
                        </w:r>
                        <w:r>
                          <w:rPr>
                            <w:rStyle w:val="Hyperlink"/>
                            <w:rFonts w:eastAsia="Times New Roman"/>
                            <w:bdr w:val="none" w:sz="0" w:space="0" w:color="auto" w:frame="1"/>
                            <w:shd w:val="clear" w:color="auto" w:fill="B6E0C7"/>
                          </w:rPr>
                          <w:t>www.holtug.stevnslandsbyer.dk</w:t>
                        </w:r>
                        <w:r>
                          <w:rPr>
                            <w:rFonts w:eastAsia="Times New Roman"/>
                          </w:rPr>
                          <w:fldChar w:fldCharType="end"/>
                        </w:r>
                      </w:p>
                      <w:p w:rsidR="002E5BBD" w:rsidRDefault="002E5BBD">
                        <w:pPr>
                          <w:pStyle w:val="NormalWeb"/>
                          <w:shd w:val="clear" w:color="auto" w:fill="B6E0C7"/>
                          <w:spacing w:before="0" w:after="0"/>
                          <w:textAlignment w:val="top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 Klap en ko på Gjorslev, Spændende arrangement, næsten 50 deltagere.</w:t>
                        </w:r>
                        <w:r>
                          <w:rPr>
                            <w:color w:val="000000"/>
                          </w:rPr>
                          <w:br/>
                          <w:t>- De seje fra cykelgruppen på tur til Sønderborg og Tyskland</w:t>
                        </w:r>
                        <w:r>
                          <w:rPr>
                            <w:color w:val="000000"/>
                          </w:rPr>
                          <w:br/>
                          <w:t>- Og husk EL CYKLEN er klar igen med nyt batteri. </w:t>
                        </w:r>
                        <w:r>
                          <w:rPr>
                            <w:color w:val="000000"/>
                          </w:rPr>
                          <w:br/>
                          <w:t xml:space="preserve">Kontakt </w:t>
                        </w:r>
                        <w:hyperlink r:id="rId10" w:history="1">
                          <w:r>
                            <w:rPr>
                              <w:rStyle w:val="Hyperlink"/>
                              <w:bdr w:val="none" w:sz="0" w:space="0" w:color="auto" w:frame="1"/>
                              <w:shd w:val="clear" w:color="auto" w:fill="B6E0C7"/>
                            </w:rPr>
                            <w:t>ingaogvilly@mail.dk</w:t>
                          </w:r>
                        </w:hyperlink>
                        <w:r>
                          <w:rPr>
                            <w:color w:val="000000"/>
                          </w:rPr>
                          <w:t xml:space="preserve"> eller sms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51514812</w:t>
                        </w:r>
                        <w:proofErr w:type="gramEnd"/>
                      </w:p>
                    </w:tc>
                  </w:tr>
                </w:tbl>
                <w:p w:rsidR="002E5BBD" w:rsidRDefault="002E5BB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pPr w:vertAnchor="text"/>
                    <w:tblW w:w="5000" w:type="pct"/>
                    <w:shd w:val="clear" w:color="auto" w:fill="B6E0C7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2E5BBD">
                    <w:trPr>
                      <w:trHeight w:val="120"/>
                    </w:trPr>
                    <w:tc>
                      <w:tcPr>
                        <w:tcW w:w="5000" w:type="pct"/>
                        <w:shd w:val="clear" w:color="auto" w:fill="B6E0C7"/>
                        <w:tcMar>
                          <w:top w:w="225" w:type="dxa"/>
                          <w:left w:w="255" w:type="dxa"/>
                          <w:bottom w:w="225" w:type="dxa"/>
                          <w:right w:w="255" w:type="dxa"/>
                        </w:tcMar>
                        <w:vAlign w:val="center"/>
                        <w:hideMark/>
                      </w:tcPr>
                      <w:p w:rsidR="002E5BBD" w:rsidRDefault="002E5BBD">
                        <w:pPr>
                          <w:spacing w:before="15" w:line="0" w:lineRule="auto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5367655" cy="71120"/>
                              <wp:effectExtent l="19050" t="0" r="4445" b="0"/>
                              <wp:docPr id="4" name="Billede 4" descr="---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---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67655" cy="71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E5BBD" w:rsidRDefault="002E5BBD">
                  <w:pPr>
                    <w:rPr>
                      <w:rFonts w:eastAsia="Times New Roman"/>
                    </w:rPr>
                  </w:pPr>
                </w:p>
                <w:tbl>
                  <w:tblPr>
                    <w:tblpPr w:vertAnchor="text"/>
                    <w:tblW w:w="5000" w:type="pct"/>
                    <w:shd w:val="clear" w:color="auto" w:fill="B6E0C7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2E5BBD">
                    <w:tc>
                      <w:tcPr>
                        <w:tcW w:w="0" w:type="auto"/>
                        <w:shd w:val="clear" w:color="auto" w:fill="B6E0C7"/>
                        <w:tcMar>
                          <w:top w:w="150" w:type="dxa"/>
                          <w:left w:w="255" w:type="dxa"/>
                          <w:bottom w:w="150" w:type="dxa"/>
                          <w:right w:w="255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5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110"/>
                        </w:tblGrid>
                        <w:tr w:rsidR="002E5BBD">
                          <w:trPr>
                            <w:trHeight w:val="2880"/>
                          </w:trPr>
                          <w:tc>
                            <w:tcPr>
                              <w:tcW w:w="50" w:type="pct"/>
                              <w:tcBorders>
                                <w:top w:val="single" w:sz="6" w:space="0" w:color="B6E0C7"/>
                                <w:left w:val="single" w:sz="6" w:space="0" w:color="B6E0C7"/>
                                <w:bottom w:val="single" w:sz="6" w:space="0" w:color="B6E0C7"/>
                                <w:right w:val="single" w:sz="6" w:space="0" w:color="B6E0C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p w:rsidR="002E5BBD" w:rsidRDefault="002E5BBD">
                              <w:pPr>
                                <w:spacing w:line="0" w:lineRule="auto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493645" cy="1828800"/>
                                    <wp:effectExtent l="19050" t="0" r="1905" b="0"/>
                                    <wp:docPr id="5" name="Billede 5" descr="http://holtug.stevnslandsbyer.dk/wp-content/uploads/sites/2/2019/04/Hulsten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holtug.stevnslandsbyer.dk/wp-content/uploads/sites/2/2019/04/Hulsten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93645" cy="182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E5BBD" w:rsidRDefault="002E5BBD">
                        <w:pPr>
                          <w:pStyle w:val="Overskrift1"/>
                          <w:shd w:val="clear" w:color="auto" w:fill="B6E0C7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Vi mangler HULSTEN </w:t>
                        </w:r>
                        <w:r>
                          <w:rPr>
                            <w:rFonts w:eastAsia="Times New Roman"/>
                          </w:rPr>
                          <w:br/>
                          <w:t>Til Grønningen.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  <w:p w:rsidR="002E5BBD" w:rsidRDefault="002E5BBD">
                        <w:pPr>
                          <w:pStyle w:val="NormalWeb"/>
                          <w:shd w:val="clear" w:color="auto" w:fill="B6E0C7"/>
                          <w:spacing w:before="0" w:after="0"/>
                          <w:textAlignment w:val="top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Finder du nogen, så læg dem ved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shelteren</w:t>
                        </w:r>
                        <w:proofErr w:type="spellEnd"/>
                        <w:r>
                          <w:rPr>
                            <w:color w:val="000000"/>
                          </w:rPr>
                          <w:t>. </w:t>
                        </w:r>
                        <w:r>
                          <w:rPr>
                            <w:color w:val="000000"/>
                          </w:rPr>
                          <w:br/>
                          <w:t>Og så venter vi spændt på hvad de skal bruges til. </w:t>
                        </w:r>
                      </w:p>
                      <w:p w:rsidR="002E5BBD" w:rsidRDefault="002E5BBD">
                        <w:pPr>
                          <w:pStyle w:val="NormalWeb"/>
                          <w:shd w:val="clear" w:color="auto" w:fill="B6E0C7"/>
                          <w:textAlignment w:val="top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:rsidR="002E5BBD" w:rsidRDefault="002E5BB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pPr w:vertAnchor="text"/>
                    <w:tblW w:w="5000" w:type="pct"/>
                    <w:shd w:val="clear" w:color="auto" w:fill="B6E0C7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2E5BBD">
                    <w:trPr>
                      <w:trHeight w:val="120"/>
                    </w:trPr>
                    <w:tc>
                      <w:tcPr>
                        <w:tcW w:w="5000" w:type="pct"/>
                        <w:shd w:val="clear" w:color="auto" w:fill="B6E0C7"/>
                        <w:tcMar>
                          <w:top w:w="225" w:type="dxa"/>
                          <w:left w:w="255" w:type="dxa"/>
                          <w:bottom w:w="225" w:type="dxa"/>
                          <w:right w:w="255" w:type="dxa"/>
                        </w:tcMar>
                        <w:vAlign w:val="center"/>
                        <w:hideMark/>
                      </w:tcPr>
                      <w:p w:rsidR="002E5BBD" w:rsidRDefault="002E5BBD">
                        <w:pPr>
                          <w:spacing w:before="15" w:line="0" w:lineRule="auto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5367655" cy="71120"/>
                              <wp:effectExtent l="19050" t="0" r="4445" b="0"/>
                              <wp:docPr id="6" name="Billede 6" descr="---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---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67655" cy="71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E5BBD" w:rsidRDefault="002E5BB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pPr w:vertAnchor="text"/>
                    <w:tblW w:w="5000" w:type="pct"/>
                    <w:shd w:val="clear" w:color="auto" w:fill="B6E0C7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2E5BBD">
                    <w:tc>
                      <w:tcPr>
                        <w:tcW w:w="0" w:type="auto"/>
                        <w:shd w:val="clear" w:color="auto" w:fill="B6E0C7"/>
                        <w:tcMar>
                          <w:top w:w="150" w:type="dxa"/>
                          <w:left w:w="255" w:type="dxa"/>
                          <w:bottom w:w="150" w:type="dxa"/>
                          <w:right w:w="255" w:type="dxa"/>
                        </w:tcMar>
                        <w:vAlign w:val="center"/>
                        <w:hideMark/>
                      </w:tcPr>
                      <w:p w:rsidR="002E5BBD" w:rsidRDefault="002E5BBD">
                        <w:pPr>
                          <w:pStyle w:val="Overskrift2"/>
                          <w:shd w:val="clear" w:color="auto" w:fill="B6E0C7"/>
                          <w:rPr>
                            <w:rFonts w:eastAsia="Times New Roman"/>
                          </w:rPr>
                        </w:pPr>
                        <w:hyperlink r:id="rId12" w:tgtFrame="_blank" w:history="1">
                          <w:r>
                            <w:rPr>
                              <w:rStyle w:val="Hyperlink"/>
                              <w:rFonts w:eastAsia="Times New Roman"/>
                              <w:bdr w:val="none" w:sz="0" w:space="0" w:color="auto" w:frame="1"/>
                              <w:shd w:val="clear" w:color="auto" w:fill="B6E0C7"/>
                            </w:rPr>
                            <w:t>Generalforsamling i vandværket</w:t>
                          </w:r>
                        </w:hyperlink>
                      </w:p>
                      <w:p w:rsidR="002E5BBD" w:rsidRDefault="002E5BBD">
                        <w:pPr>
                          <w:pStyle w:val="NormalWeb"/>
                          <w:shd w:val="clear" w:color="auto" w:fill="B6E0C7"/>
                          <w:spacing w:before="0" w:after="0"/>
                          <w:textAlignment w:val="top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Der afholdes ordinær generalforsamling d. 22. september 2020 kl. 19:00 </w:t>
                        </w:r>
                        <w:r>
                          <w:rPr>
                            <w:color w:val="000000"/>
                          </w:rPr>
                          <w:br/>
                          <w:t>i Holtug forsamlingshus.</w:t>
                        </w:r>
                        <w:r>
                          <w:rPr>
                            <w:color w:val="000000"/>
                          </w:rPr>
                          <w:br/>
                          <w:t xml:space="preserve">Dagsorden i følge vedtægterne. </w:t>
                        </w:r>
                        <w:r>
                          <w:rPr>
                            <w:color w:val="000000"/>
                          </w:rPr>
                          <w:br/>
                          <w:t>Forslag, som ønskes behandlet på generalforsamlingen skal være formanden i hænde senest 8 dage før.</w:t>
                        </w:r>
                      </w:p>
                      <w:p w:rsidR="002E5BBD" w:rsidRDefault="002E5BBD">
                        <w:pPr>
                          <w:pStyle w:val="Overskrift2"/>
                          <w:shd w:val="clear" w:color="auto" w:fill="B6E0C7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</w:rPr>
                          <w:t>Bestyrelsen stiller forslag om sammenlægning med St. Heddinge vandværk.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  <w:p w:rsidR="002E5BBD" w:rsidRDefault="002E5BBD">
                        <w:pPr>
                          <w:pStyle w:val="NormalWeb"/>
                          <w:shd w:val="clear" w:color="auto" w:fill="B6E0C7"/>
                          <w:spacing w:before="0" w:after="0"/>
                          <w:textAlignment w:val="top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br/>
                          <w:t>TILMELDING SENEST DEN 17. SEP TIL JOHN TANGE</w:t>
                        </w:r>
                        <w:r>
                          <w:rPr>
                            <w:color w:val="000000"/>
                          </w:rPr>
                          <w:br/>
                          <w:t xml:space="preserve">e-mail: </w:t>
                        </w:r>
                        <w:hyperlink r:id="rId13" w:history="1">
                          <w:r>
                            <w:rPr>
                              <w:rStyle w:val="Hyperlink"/>
                              <w:bdr w:val="none" w:sz="0" w:space="0" w:color="auto" w:frame="1"/>
                              <w:shd w:val="clear" w:color="auto" w:fill="B6E0C7"/>
                            </w:rPr>
                            <w:t>jt@holtugmc.dk</w:t>
                          </w:r>
                        </w:hyperlink>
                        <w:r>
                          <w:rPr>
                            <w:color w:val="000000"/>
                          </w:rPr>
                          <w:t xml:space="preserve"> eller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tlf. 40456648</w:t>
                        </w:r>
                        <w:proofErr w:type="gramEnd"/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2E5BBD" w:rsidRDefault="002E5BBD">
                        <w:pPr>
                          <w:pStyle w:val="NormalWeb"/>
                          <w:shd w:val="clear" w:color="auto" w:fill="B6E0C7"/>
                          <w:textAlignment w:val="top"/>
                          <w:rPr>
                            <w:color w:val="000000"/>
                          </w:rPr>
                        </w:pPr>
                        <w:r>
                          <w:rPr>
                            <w:color w:val="FF0000"/>
                          </w:rPr>
                          <w:t>VI HENSTILLER TIL AT KUN EN PERSON PR. FORBRUGS ADRESSE MØDER OP.</w:t>
                        </w:r>
                      </w:p>
                      <w:p w:rsidR="002E5BBD" w:rsidRDefault="002E5BBD">
                        <w:pPr>
                          <w:pStyle w:val="Overskrift2"/>
                          <w:shd w:val="clear" w:color="auto" w:fill="B6E0C7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  <w:t xml:space="preserve">Yderligere information – fulde ordlyd til forslag, regnskab etc. tilgængelig på vandværkets hjemmeside www.holtugvand.dk  fra </w:t>
                        </w:r>
                        <w:proofErr w:type="gramStart"/>
                        <w:r>
                          <w:rPr>
                            <w:rFonts w:eastAsia="Times New Roman"/>
                          </w:rPr>
                          <w:t>d. 16 september</w:t>
                        </w:r>
                        <w:proofErr w:type="gramEnd"/>
                        <w:r>
                          <w:rPr>
                            <w:rFonts w:eastAsia="Times New Roman"/>
                          </w:rPr>
                          <w:t>.</w:t>
                        </w:r>
                      </w:p>
                      <w:p w:rsidR="002E5BBD" w:rsidRDefault="002E5BBD">
                        <w:pPr>
                          <w:pStyle w:val="NormalWeb"/>
                          <w:shd w:val="clear" w:color="auto" w:fill="B6E0C7"/>
                          <w:textAlignment w:val="top"/>
                          <w:rPr>
                            <w:color w:val="000000"/>
                          </w:rPr>
                        </w:pPr>
                        <w:hyperlink r:id="rId14" w:history="1">
                          <w:r>
                            <w:rPr>
                              <w:rStyle w:val="Hyperlink"/>
                              <w:bdr w:val="none" w:sz="0" w:space="0" w:color="auto" w:frame="1"/>
                              <w:shd w:val="clear" w:color="auto" w:fill="B6E0C7"/>
                            </w:rPr>
                            <w:t xml:space="preserve">Læs mere på vandværkets egen hjemmeside </w:t>
                          </w:r>
                          <w:proofErr w:type="gramStart"/>
                          <w:r>
                            <w:rPr>
                              <w:rStyle w:val="Hyperlink"/>
                              <w:bdr w:val="none" w:sz="0" w:space="0" w:color="auto" w:frame="1"/>
                              <w:shd w:val="clear" w:color="auto" w:fill="B6E0C7"/>
                            </w:rPr>
                            <w:t>www,holtugvand</w:t>
                          </w:r>
                          <w:proofErr w:type="gramEnd"/>
                          <w:r>
                            <w:rPr>
                              <w:rStyle w:val="Hyperlink"/>
                              <w:bdr w:val="none" w:sz="0" w:space="0" w:color="auto" w:frame="1"/>
                              <w:shd w:val="clear" w:color="auto" w:fill="B6E0C7"/>
                            </w:rPr>
                            <w:t>.dk</w:t>
                          </w:r>
                        </w:hyperlink>
                      </w:p>
                    </w:tc>
                  </w:tr>
                </w:tbl>
                <w:p w:rsidR="002E5BBD" w:rsidRDefault="002E5BB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pPr w:vertAnchor="text"/>
                    <w:tblW w:w="5000" w:type="pct"/>
                    <w:shd w:val="clear" w:color="auto" w:fill="B6E0C7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2E5BBD">
                    <w:trPr>
                      <w:trHeight w:val="120"/>
                    </w:trPr>
                    <w:tc>
                      <w:tcPr>
                        <w:tcW w:w="5000" w:type="pct"/>
                        <w:shd w:val="clear" w:color="auto" w:fill="B6E0C7"/>
                        <w:tcMar>
                          <w:top w:w="225" w:type="dxa"/>
                          <w:left w:w="255" w:type="dxa"/>
                          <w:bottom w:w="225" w:type="dxa"/>
                          <w:right w:w="255" w:type="dxa"/>
                        </w:tcMar>
                        <w:vAlign w:val="center"/>
                        <w:hideMark/>
                      </w:tcPr>
                      <w:p w:rsidR="002E5BBD" w:rsidRDefault="002E5BBD">
                        <w:pPr>
                          <w:spacing w:before="15" w:line="0" w:lineRule="auto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5367655" cy="71120"/>
                              <wp:effectExtent l="19050" t="0" r="4445" b="0"/>
                              <wp:docPr id="7" name="Billede 7" descr="---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---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67655" cy="71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E5BBD" w:rsidRDefault="002E5BBD">
                  <w:pPr>
                    <w:rPr>
                      <w:rFonts w:eastAsia="Times New Roman"/>
                    </w:rPr>
                  </w:pPr>
                </w:p>
                <w:tbl>
                  <w:tblPr>
                    <w:tblpPr w:vertAnchor="text"/>
                    <w:tblW w:w="5000" w:type="pct"/>
                    <w:shd w:val="clear" w:color="auto" w:fill="B6E0C7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2E5BBD">
                    <w:tc>
                      <w:tcPr>
                        <w:tcW w:w="0" w:type="auto"/>
                        <w:shd w:val="clear" w:color="auto" w:fill="B6E0C7"/>
                        <w:tcMar>
                          <w:top w:w="150" w:type="dxa"/>
                          <w:left w:w="255" w:type="dxa"/>
                          <w:bottom w:w="150" w:type="dxa"/>
                          <w:right w:w="255" w:type="dxa"/>
                        </w:tcMar>
                        <w:vAlign w:val="center"/>
                        <w:hideMark/>
                      </w:tcPr>
                      <w:tbl>
                        <w:tblPr>
                          <w:tblW w:w="843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79"/>
                        </w:tblGrid>
                        <w:tr w:rsidR="002E5BBD">
                          <w:trPr>
                            <w:trHeight w:val="14475"/>
                            <w:jc w:val="center"/>
                          </w:trPr>
                          <w:tc>
                            <w:tcPr>
                              <w:tcW w:w="8430" w:type="dxa"/>
                              <w:tcBorders>
                                <w:top w:val="single" w:sz="6" w:space="0" w:color="B6E0C7"/>
                                <w:left w:val="single" w:sz="6" w:space="0" w:color="B6E0C7"/>
                                <w:bottom w:val="single" w:sz="6" w:space="0" w:color="B6E0C7"/>
                                <w:right w:val="single" w:sz="6" w:space="0" w:color="B6E0C7"/>
                              </w:tcBorders>
                              <w:shd w:val="clear" w:color="auto" w:fill="B6E0C7"/>
                              <w:hideMark/>
                            </w:tcPr>
                            <w:p w:rsidR="002E5BBD" w:rsidRDefault="002E5BBD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5355590" cy="9191625"/>
                                    <wp:effectExtent l="19050" t="0" r="0" b="0"/>
                                    <wp:docPr id="8" name="Billede 8" descr="http://holtug.stevnslandsbyer.dk/wp-content/uploads/sites/2/2019/04/Generalforsamling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holtug.stevnslandsbyer.dk/wp-content/uploads/sites/2/2019/04/Generalforsamling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55590" cy="9191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E5BBD" w:rsidRDefault="002E5BBD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2E5BBD" w:rsidRDefault="002E5BBD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pPr w:vertAnchor="text"/>
                    <w:tblW w:w="5000" w:type="pct"/>
                    <w:shd w:val="clear" w:color="auto" w:fill="B6E0C7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2E5BBD">
                    <w:trPr>
                      <w:trHeight w:val="120"/>
                    </w:trPr>
                    <w:tc>
                      <w:tcPr>
                        <w:tcW w:w="5000" w:type="pct"/>
                        <w:shd w:val="clear" w:color="auto" w:fill="B6E0C7"/>
                        <w:tcMar>
                          <w:top w:w="225" w:type="dxa"/>
                          <w:left w:w="255" w:type="dxa"/>
                          <w:bottom w:w="225" w:type="dxa"/>
                          <w:right w:w="255" w:type="dxa"/>
                        </w:tcMar>
                        <w:vAlign w:val="center"/>
                        <w:hideMark/>
                      </w:tcPr>
                      <w:p w:rsidR="002E5BBD" w:rsidRDefault="002E5BBD">
                        <w:pPr>
                          <w:spacing w:before="15" w:line="0" w:lineRule="auto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5367655" cy="71120"/>
                              <wp:effectExtent l="19050" t="0" r="4445" b="0"/>
                              <wp:docPr id="9" name="Billede 9" descr="---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---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67655" cy="71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E5BBD" w:rsidRDefault="002E5BBD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2E5BBD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2E5BBD">
                    <w:trPr>
                      <w:trHeight w:val="15"/>
                      <w:jc w:val="center"/>
                    </w:trPr>
                    <w:tc>
                      <w:tcPr>
                        <w:tcW w:w="0" w:type="auto"/>
                        <w:shd w:val="clear" w:color="auto" w:fill="88C74C"/>
                        <w:vAlign w:val="center"/>
                        <w:hideMark/>
                      </w:tcPr>
                      <w:p w:rsidR="002E5BBD" w:rsidRDefault="002E5BBD">
                        <w:pPr>
                          <w:spacing w:line="0" w:lineRule="auto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5711825" cy="4298950"/>
                              <wp:effectExtent l="19050" t="0" r="3175" b="0"/>
                              <wp:docPr id="10" name="Billede 10" descr="http://holtug.stevnslandsbyer.dk/wp-content/uploads/sites/2/2019/04/Bøgeskoven-bølgebryde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holtug.stevnslandsbyer.dk/wp-content/uploads/sites/2/2019/04/Bøgeskoven-bølgebryde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1825" cy="4298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E5BBD" w:rsidRDefault="002E5BBD">
                  <w:pPr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2E5BBD">
              <w:trPr>
                <w:jc w:val="center"/>
              </w:trPr>
              <w:tc>
                <w:tcPr>
                  <w:tcW w:w="9000" w:type="dxa"/>
                  <w:hideMark/>
                </w:tcPr>
                <w:p w:rsidR="002E5BBD" w:rsidRDefault="002E5BBD">
                  <w:pPr>
                    <w:pStyle w:val="wysijaunsubscribecontainer"/>
                    <w:shd w:val="clear" w:color="auto" w:fill="C7C3AB"/>
                    <w:rPr>
                      <w:rFonts w:ascii="Verdana" w:hAnsi="Verdana"/>
                    </w:rPr>
                  </w:pPr>
                  <w:hyperlink r:id="rId17" w:tgtFrame="_blank" w:history="1">
                    <w:r>
                      <w:rPr>
                        <w:rStyle w:val="Hyperlink"/>
                        <w:rFonts w:ascii="Verdana" w:hAnsi="Verdana"/>
                        <w:bdr w:val="none" w:sz="0" w:space="0" w:color="auto" w:frame="1"/>
                        <w:shd w:val="clear" w:color="auto" w:fill="C7C3AB"/>
                      </w:rPr>
                      <w:t>Afmeld</w:t>
                    </w:r>
                  </w:hyperlink>
                  <w:r>
                    <w:rPr>
                      <w:rFonts w:ascii="Verdana" w:hAnsi="Verdana"/>
                    </w:rPr>
                    <w:t> - </w:t>
                  </w:r>
                  <w:hyperlink r:id="rId18" w:tgtFrame="_blank" w:history="1">
                    <w:r>
                      <w:rPr>
                        <w:rStyle w:val="Hyperlink"/>
                        <w:rFonts w:ascii="Verdana" w:hAnsi="Verdana"/>
                        <w:bdr w:val="none" w:sz="0" w:space="0" w:color="auto" w:frame="1"/>
                        <w:shd w:val="clear" w:color="auto" w:fill="C7C3AB"/>
                      </w:rPr>
                      <w:t>Rediger din tilmelding</w:t>
                    </w:r>
                  </w:hyperlink>
                  <w:r>
                    <w:rPr>
                      <w:rFonts w:ascii="Verdana" w:hAnsi="Verdana"/>
                    </w:rPr>
                    <w:br/>
                  </w:r>
                  <w:r>
                    <w:rPr>
                      <w:rFonts w:ascii="Verdana" w:hAnsi="Verdana"/>
                    </w:rPr>
                    <w:br/>
                    <w:t xml:space="preserve">Holtug </w:t>
                  </w:r>
                  <w:proofErr w:type="spellStart"/>
                  <w:r>
                    <w:rPr>
                      <w:rFonts w:ascii="Verdana" w:hAnsi="Verdana"/>
                    </w:rPr>
                    <w:t>Linievej</w:t>
                  </w:r>
                  <w:proofErr w:type="spellEnd"/>
                  <w:r>
                    <w:rPr>
                      <w:rFonts w:ascii="Verdana" w:hAnsi="Verdana"/>
                    </w:rPr>
                    <w:t xml:space="preserve"> 7</w:t>
                  </w:r>
                </w:p>
              </w:tc>
            </w:tr>
          </w:tbl>
          <w:p w:rsidR="002E5BBD" w:rsidRDefault="002E5BBD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2E5BBD" w:rsidRDefault="002E5BBD" w:rsidP="002E5BBD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60985" cy="23495"/>
            <wp:effectExtent l="0" t="0" r="0" b="0"/>
            <wp:docPr id="11" name="Billede 11" descr="http://holtug.stevnslandsbyer.dk/?email_id=10&amp;user_id=4&amp;controller=stats&amp;action=analyse&amp;wysija-page=1&amp;render=1&amp;wysijap=subscri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holtug.stevnslandsbyer.dk/?email_id=10&amp;user_id=4&amp;controller=stats&amp;action=analyse&amp;wysija-page=1&amp;render=1&amp;wysijap=subscriptions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846" w:rsidRDefault="00B11846"/>
    <w:sectPr w:rsidR="00B11846" w:rsidSect="002E5B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/>
  <w:rsids>
    <w:rsidRoot w:val="002E5BBD"/>
    <w:rsid w:val="002E5BBD"/>
    <w:rsid w:val="00702697"/>
    <w:rsid w:val="00805A98"/>
    <w:rsid w:val="00B11846"/>
    <w:rsid w:val="00B42C8A"/>
    <w:rsid w:val="00B43608"/>
    <w:rsid w:val="00C72D93"/>
    <w:rsid w:val="00CA6064"/>
    <w:rsid w:val="00D3487D"/>
    <w:rsid w:val="00F0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BD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2E5BBD"/>
    <w:pPr>
      <w:spacing w:line="264" w:lineRule="auto"/>
      <w:outlineLvl w:val="0"/>
    </w:pPr>
    <w:rPr>
      <w:rFonts w:ascii="Arial" w:hAnsi="Arial" w:cs="Arial"/>
      <w:color w:val="000000"/>
      <w:kern w:val="36"/>
      <w:sz w:val="30"/>
      <w:szCs w:val="30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2E5BBD"/>
    <w:pPr>
      <w:spacing w:line="264" w:lineRule="auto"/>
      <w:outlineLvl w:val="1"/>
    </w:pPr>
    <w:rPr>
      <w:rFonts w:ascii="Arial" w:hAnsi="Arial" w:cs="Arial"/>
      <w:color w:val="424242"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E5BBD"/>
    <w:rPr>
      <w:rFonts w:ascii="Arial" w:hAnsi="Arial" w:cs="Arial"/>
      <w:color w:val="000000"/>
      <w:kern w:val="36"/>
      <w:sz w:val="30"/>
      <w:szCs w:val="3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E5BBD"/>
    <w:rPr>
      <w:rFonts w:ascii="Arial" w:hAnsi="Arial" w:cs="Arial"/>
      <w:color w:val="424242"/>
      <w:sz w:val="36"/>
      <w:szCs w:val="3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2E5BBD"/>
    <w:rPr>
      <w:color w:val="296275"/>
      <w:u w:val="single"/>
    </w:rPr>
  </w:style>
  <w:style w:type="paragraph" w:styleId="NormalWeb">
    <w:name w:val="Normal (Web)"/>
    <w:basedOn w:val="Normal"/>
    <w:uiPriority w:val="99"/>
    <w:unhideWhenUsed/>
    <w:rsid w:val="002E5BBD"/>
    <w:pPr>
      <w:spacing w:before="240" w:after="240" w:line="264" w:lineRule="auto"/>
    </w:pPr>
    <w:rPr>
      <w:rFonts w:ascii="Arial" w:hAnsi="Arial" w:cs="Arial"/>
    </w:rPr>
  </w:style>
  <w:style w:type="paragraph" w:customStyle="1" w:styleId="wysijaunsubscribecontainer">
    <w:name w:val="wysija_unsubscribe_container"/>
    <w:basedOn w:val="Normal"/>
    <w:uiPriority w:val="99"/>
    <w:rsid w:val="002E5BBD"/>
    <w:pPr>
      <w:spacing w:before="240" w:after="240" w:line="264" w:lineRule="auto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wysijaviewbrowsercontainer">
    <w:name w:val="wysija_viewbrowser_container"/>
    <w:basedOn w:val="Normal"/>
    <w:uiPriority w:val="99"/>
    <w:rsid w:val="002E5BBD"/>
    <w:pPr>
      <w:spacing w:before="240" w:after="240" w:line="264" w:lineRule="auto"/>
    </w:pPr>
    <w:rPr>
      <w:rFonts w:ascii="Arial" w:hAnsi="Arial" w:cs="Arial"/>
      <w:color w:val="000000"/>
      <w:sz w:val="21"/>
      <w:szCs w:val="21"/>
    </w:rPr>
  </w:style>
  <w:style w:type="character" w:styleId="Strk">
    <w:name w:val="Strong"/>
    <w:basedOn w:val="Standardskrifttypeiafsnit"/>
    <w:uiPriority w:val="22"/>
    <w:qFormat/>
    <w:rsid w:val="002E5BBD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5BB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5BBD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ltug.stevnslandsbyer.dk/?email_id=10&amp;user_id=4&amp;urlpassed=aHR0cDovL1dXVy5IT0xUVUcuU1RFVk5TTEFORFNCWUVSLkRL&amp;controller=stats&amp;action=analyse&amp;wysija-page=1&amp;wysijap=subscriptions" TargetMode="External"/><Relationship Id="rId13" Type="http://schemas.openxmlformats.org/officeDocument/2006/relationships/hyperlink" Target="mailto:jt@holtugmc.dk" TargetMode="External"/><Relationship Id="rId18" Type="http://schemas.openxmlformats.org/officeDocument/2006/relationships/hyperlink" Target="http://holtug.stevnslandsbyer.dk/?email_id=10&amp;user_id=4&amp;urlpassed=W3N1YnNjcmlwdGlvbnNfbGlua10&amp;controller=stats&amp;hash=847d1621516d6a335cba9ad7f935f041&amp;action=analyse&amp;wysija-page=1&amp;wysijap=subscription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holtug.stevnslandsbyer.dk/?email_id=10&amp;user_id=4&amp;urlpassed=aHR0cDovL2hvbHR1Zy5zdGV2bnNsYW5kc2J5ZXIuZGsvZXZlbnRzL2dlbmVyYWxmb3JzYW1saW5nLWktdmFuZHZhZXJrZXQv&amp;controller=stats&amp;action=analyse&amp;wysija-page=1&amp;wysijap=subscriptions" TargetMode="External"/><Relationship Id="rId17" Type="http://schemas.openxmlformats.org/officeDocument/2006/relationships/hyperlink" Target="http://holtug.stevnslandsbyer.dk/?email_id=10&amp;user_id=4&amp;urlpassed=W3Vuc3Vic2NyaWJlX2xpbmtd&amp;controller=stats&amp;hash=322008c068a845a35adccc09a832eb19&amp;action=analyse&amp;wysija-page=1&amp;wysijap=subscriptions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holtug.stevnslandsbyer.dk/?email_id=10&amp;user_id=4&amp;urlpassed=aHR0cDovL2hvbHR1Zy5zdGV2bnNsYW5kc2J5ZXIuZGs&amp;controller=stats&amp;action=analyse&amp;wysija-page=1&amp;wysijap=subscriptions" TargetMode="External"/><Relationship Id="rId15" Type="http://schemas.openxmlformats.org/officeDocument/2006/relationships/image" Target="media/image5.jpeg"/><Relationship Id="rId10" Type="http://schemas.openxmlformats.org/officeDocument/2006/relationships/hyperlink" Target="mailto:ingaogvilly@mail.dk" TargetMode="External"/><Relationship Id="rId19" Type="http://schemas.openxmlformats.org/officeDocument/2006/relationships/image" Target="media/image7.png"/><Relationship Id="rId4" Type="http://schemas.openxmlformats.org/officeDocument/2006/relationships/hyperlink" Target="http://holtug.stevnslandsbyer.dk/?email_id=10&amp;user_id=4&amp;urlpassed=W3ZpZXdfaW5fYnJvd3Nlcl9saW5rXQ&amp;controller=stats&amp;action=analyse&amp;wysija-page=1&amp;wysijap=subscriptions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holtug.stevnslandsbyer.dk/?email_id=10&amp;user_id=4&amp;urlpassed=aHR0cDovL3d3dy5ob2x0dWd2YW5kLmRr&amp;controller=stats&amp;action=analyse&amp;wysija-page=1&amp;wysijap=subscriptions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456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Villy</dc:creator>
  <cp:lastModifiedBy>Villy</cp:lastModifiedBy>
  <cp:revision>1</cp:revision>
  <dcterms:created xsi:type="dcterms:W3CDTF">2021-01-19T16:36:00Z</dcterms:created>
  <dcterms:modified xsi:type="dcterms:W3CDTF">2021-01-19T16:37:00Z</dcterms:modified>
</cp:coreProperties>
</file>